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DB2F" w14:textId="51CE3448" w:rsidR="00165FE8" w:rsidRPr="0087566B" w:rsidRDefault="0087566B" w:rsidP="00165FE8">
      <w:pPr>
        <w:tabs>
          <w:tab w:val="center" w:pos="9180"/>
        </w:tabs>
        <w:spacing w:before="120"/>
        <w:ind w:left="142"/>
        <w:rPr>
          <w:rFonts w:ascii="Asenine" w:hAnsi="Asenine" w:cs="Asenine"/>
          <w:b/>
          <w:color w:val="008000"/>
          <w:sz w:val="32"/>
          <w:szCs w:val="32"/>
        </w:rPr>
      </w:pPr>
      <w:r w:rsidRPr="0087566B">
        <w:rPr>
          <w:rFonts w:ascii="Asenine" w:hAnsi="Asenine" w:cs="Asenine"/>
          <w:b/>
          <w:noProof/>
          <w:color w:val="00800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B759E72" wp14:editId="7A4C5866">
            <wp:simplePos x="0" y="0"/>
            <wp:positionH relativeFrom="column">
              <wp:posOffset>5041265</wp:posOffset>
            </wp:positionH>
            <wp:positionV relativeFrom="paragraph">
              <wp:posOffset>-235585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9A3">
        <w:rPr>
          <w:rFonts w:ascii="Asenine" w:hAnsi="Asenine" w:cs="Asenine"/>
          <w:b/>
          <w:color w:val="008000"/>
          <w:sz w:val="32"/>
          <w:szCs w:val="32"/>
        </w:rPr>
        <w:t>9</w:t>
      </w:r>
      <w:r w:rsidR="00361D8F" w:rsidRPr="0087566B">
        <w:rPr>
          <w:rFonts w:ascii="Asenine" w:hAnsi="Asenine" w:cs="Asenine"/>
          <w:b/>
          <w:color w:val="008000"/>
          <w:sz w:val="32"/>
          <w:szCs w:val="32"/>
        </w:rPr>
        <w:t>.</w:t>
      </w:r>
      <w:r w:rsidR="00EB3E4E">
        <w:rPr>
          <w:rFonts w:ascii="Asenine" w:hAnsi="Asenine" w:cs="Asenine"/>
          <w:b/>
          <w:color w:val="008000"/>
          <w:sz w:val="32"/>
          <w:szCs w:val="32"/>
        </w:rPr>
        <w:t>12</w:t>
      </w:r>
      <w:r w:rsidR="00361D8F" w:rsidRPr="0087566B">
        <w:rPr>
          <w:rFonts w:ascii="Asenine" w:hAnsi="Asenine" w:cs="Asenine"/>
          <w:b/>
          <w:color w:val="008000"/>
          <w:sz w:val="32"/>
          <w:szCs w:val="32"/>
        </w:rPr>
        <w:t>.201</w:t>
      </w:r>
      <w:r w:rsidR="00C47F87" w:rsidRPr="0087566B">
        <w:rPr>
          <w:rFonts w:ascii="Asenine" w:hAnsi="Asenine" w:cs="Asenine"/>
          <w:b/>
          <w:color w:val="008000"/>
          <w:sz w:val="32"/>
          <w:szCs w:val="32"/>
        </w:rPr>
        <w:t>9</w:t>
      </w:r>
      <w:r w:rsidR="00416938" w:rsidRPr="0087566B">
        <w:rPr>
          <w:rFonts w:ascii="Asenine" w:hAnsi="Asenine" w:cs="Asenine"/>
          <w:b/>
          <w:color w:val="008000"/>
          <w:sz w:val="32"/>
          <w:szCs w:val="32"/>
        </w:rPr>
        <w:t xml:space="preserve">, godz. </w:t>
      </w:r>
      <w:r w:rsidR="00C47F87" w:rsidRPr="0087566B">
        <w:rPr>
          <w:rFonts w:ascii="Asenine" w:hAnsi="Asenine" w:cs="Asenine"/>
          <w:b/>
          <w:color w:val="008000"/>
          <w:sz w:val="32"/>
          <w:szCs w:val="32"/>
        </w:rPr>
        <w:t>9:00</w:t>
      </w:r>
      <w:r w:rsidR="00416938" w:rsidRPr="0087566B">
        <w:rPr>
          <w:rFonts w:ascii="Asenine" w:hAnsi="Asenine" w:cs="Asenine"/>
          <w:b/>
          <w:color w:val="008000"/>
          <w:sz w:val="32"/>
          <w:szCs w:val="32"/>
        </w:rPr>
        <w:t xml:space="preserve"> – </w:t>
      </w:r>
      <w:r w:rsidR="00C47F87" w:rsidRPr="0087566B">
        <w:rPr>
          <w:rFonts w:ascii="Asenine" w:hAnsi="Asenine" w:cs="Asenine"/>
          <w:b/>
          <w:color w:val="008000"/>
          <w:sz w:val="32"/>
          <w:szCs w:val="32"/>
        </w:rPr>
        <w:t>1</w:t>
      </w:r>
      <w:r w:rsidR="00A70AAE">
        <w:rPr>
          <w:rFonts w:ascii="Asenine" w:hAnsi="Asenine" w:cs="Asenine"/>
          <w:b/>
          <w:color w:val="008000"/>
          <w:sz w:val="32"/>
          <w:szCs w:val="32"/>
        </w:rPr>
        <w:t>4.00</w:t>
      </w:r>
      <w:bookmarkStart w:id="0" w:name="_GoBack"/>
      <w:bookmarkEnd w:id="0"/>
    </w:p>
    <w:p w14:paraId="5512903C" w14:textId="77777777" w:rsidR="00E903ED" w:rsidRDefault="00C47F87" w:rsidP="00E903ED">
      <w:pPr>
        <w:tabs>
          <w:tab w:val="center" w:pos="9180"/>
        </w:tabs>
        <w:spacing w:before="120"/>
        <w:ind w:left="142"/>
        <w:rPr>
          <w:rFonts w:ascii="Asenine" w:hAnsi="Asenine" w:cs="Asenine"/>
          <w:color w:val="008000"/>
        </w:rPr>
      </w:pPr>
      <w:proofErr w:type="spellStart"/>
      <w:r>
        <w:rPr>
          <w:rFonts w:ascii="Asenine" w:hAnsi="Asenine" w:cs="Asenine"/>
          <w:color w:val="008000"/>
        </w:rPr>
        <w:t>EkoCentrum</w:t>
      </w:r>
      <w:proofErr w:type="spellEnd"/>
      <w:r>
        <w:rPr>
          <w:rFonts w:ascii="Asenine" w:hAnsi="Asenine" w:cs="Asenine"/>
          <w:color w:val="008000"/>
        </w:rPr>
        <w:t xml:space="preserve"> Wrocław, ul. Św. Wincentego 25 A</w:t>
      </w:r>
    </w:p>
    <w:p w14:paraId="443438DF" w14:textId="77777777" w:rsidR="0087566B" w:rsidRDefault="0087566B" w:rsidP="00E903ED">
      <w:pPr>
        <w:tabs>
          <w:tab w:val="center" w:pos="9180"/>
        </w:tabs>
        <w:spacing w:before="120"/>
        <w:ind w:left="142"/>
        <w:rPr>
          <w:rFonts w:ascii="Asenine" w:hAnsi="Asenine" w:cs="Asenine"/>
          <w:color w:val="008000"/>
        </w:rPr>
      </w:pPr>
    </w:p>
    <w:p w14:paraId="22768C25" w14:textId="77777777" w:rsidR="00416938" w:rsidRPr="0087566B" w:rsidRDefault="00B46D82" w:rsidP="00E903ED">
      <w:pPr>
        <w:tabs>
          <w:tab w:val="center" w:pos="9180"/>
        </w:tabs>
        <w:spacing w:before="120"/>
        <w:ind w:left="142"/>
        <w:rPr>
          <w:rFonts w:ascii="Asenine" w:hAnsi="Asenine" w:cs="Asenine"/>
          <w:b/>
          <w:color w:val="008000"/>
          <w:sz w:val="32"/>
          <w:szCs w:val="32"/>
        </w:rPr>
      </w:pPr>
      <w:r>
        <w:rPr>
          <w:rFonts w:ascii="Asenine" w:hAnsi="Asenine" w:cs="Asenine"/>
          <w:b/>
          <w:color w:val="008000"/>
          <w:sz w:val="32"/>
          <w:szCs w:val="32"/>
        </w:rPr>
        <w:t>Edukacja dla</w:t>
      </w:r>
      <w:r w:rsidR="00844057">
        <w:rPr>
          <w:rFonts w:ascii="Asenine" w:hAnsi="Asenine" w:cs="Asenine"/>
          <w:b/>
          <w:color w:val="008000"/>
          <w:sz w:val="32"/>
          <w:szCs w:val="32"/>
        </w:rPr>
        <w:t xml:space="preserve"> drzew - kluczowego dla klimatu elementu zielonej infrastruktury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560"/>
        <w:gridCol w:w="8646"/>
      </w:tblGrid>
      <w:tr w:rsidR="00EB3E4E" w:rsidRPr="00A602DC" w14:paraId="4D3CBEA4" w14:textId="77777777" w:rsidTr="00706C6C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38EB25B5" w14:textId="77777777" w:rsidR="00EB3E4E" w:rsidRPr="00A602DC" w:rsidRDefault="00EB3E4E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3012686C" w14:textId="77777777" w:rsidR="00EB3E4E" w:rsidRPr="00A602DC" w:rsidRDefault="00EB3E4E" w:rsidP="00706C6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02DC">
              <w:rPr>
                <w:bCs/>
                <w:sz w:val="20"/>
                <w:szCs w:val="20"/>
              </w:rPr>
              <w:t>Kawa i herbata na dzień dobry</w:t>
            </w:r>
          </w:p>
        </w:tc>
      </w:tr>
      <w:tr w:rsidR="00EB3E4E" w:rsidRPr="00A602DC" w14:paraId="67081717" w14:textId="77777777" w:rsidTr="00706C6C">
        <w:trPr>
          <w:jc w:val="center"/>
        </w:trPr>
        <w:tc>
          <w:tcPr>
            <w:tcW w:w="1560" w:type="dxa"/>
          </w:tcPr>
          <w:p w14:paraId="2E6A7764" w14:textId="77777777" w:rsidR="00EB3E4E" w:rsidRPr="00A602DC" w:rsidRDefault="00EB3E4E" w:rsidP="00706C6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646" w:type="dxa"/>
          </w:tcPr>
          <w:p w14:paraId="4572FAB0" w14:textId="77777777" w:rsidR="00EB3E4E" w:rsidRPr="00A602DC" w:rsidRDefault="00EB3E4E" w:rsidP="00EB3E4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02DC">
              <w:rPr>
                <w:bCs/>
                <w:sz w:val="20"/>
                <w:szCs w:val="20"/>
              </w:rPr>
              <w:t>Wprowadzenie, przebieg szkoleniu.</w:t>
            </w:r>
          </w:p>
        </w:tc>
      </w:tr>
      <w:tr w:rsidR="00155061" w:rsidRPr="00A602DC" w14:paraId="63D92C9C" w14:textId="77777777" w:rsidTr="00706C6C">
        <w:trPr>
          <w:trHeight w:val="253"/>
          <w:jc w:val="center"/>
        </w:trPr>
        <w:tc>
          <w:tcPr>
            <w:tcW w:w="10206" w:type="dxa"/>
            <w:gridSpan w:val="2"/>
            <w:shd w:val="clear" w:color="auto" w:fill="E7E6E6"/>
          </w:tcPr>
          <w:p w14:paraId="3C6AAF70" w14:textId="77777777" w:rsidR="00155061" w:rsidRPr="00A602DC" w:rsidRDefault="00155061" w:rsidP="00E5130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SESJA I.</w:t>
            </w:r>
            <w:r w:rsidR="00E51306" w:rsidRPr="00A602DC">
              <w:rPr>
                <w:b/>
                <w:bCs/>
                <w:sz w:val="20"/>
                <w:szCs w:val="20"/>
              </w:rPr>
              <w:t xml:space="preserve"> Co trzeba wiedzieć o prawnej ochronie</w:t>
            </w:r>
            <w:r w:rsidRPr="00A602DC">
              <w:rPr>
                <w:b/>
                <w:bCs/>
                <w:sz w:val="20"/>
                <w:szCs w:val="20"/>
              </w:rPr>
              <w:t xml:space="preserve"> drzew</w:t>
            </w:r>
            <w:r w:rsidR="00E51306" w:rsidRPr="00A602DC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155061" w:rsidRPr="00A602DC" w14:paraId="1404A00D" w14:textId="77777777" w:rsidTr="00706C6C">
        <w:trPr>
          <w:jc w:val="center"/>
        </w:trPr>
        <w:tc>
          <w:tcPr>
            <w:tcW w:w="1560" w:type="dxa"/>
          </w:tcPr>
          <w:p w14:paraId="1D913D1B" w14:textId="77777777" w:rsidR="00155061" w:rsidRPr="00A602DC" w:rsidRDefault="00155061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9:15 -10:</w:t>
            </w:r>
            <w:r w:rsidR="007578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46" w:type="dxa"/>
          </w:tcPr>
          <w:p w14:paraId="67E205E1" w14:textId="77777777" w:rsidR="00155061" w:rsidRPr="00A602DC" w:rsidRDefault="00155061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Kiedy występuje obowiązek wystąpienia o zezwolenie na wycinkę,</w:t>
            </w:r>
          </w:p>
          <w:p w14:paraId="6508771B" w14:textId="77777777" w:rsidR="00155061" w:rsidRPr="00A602DC" w:rsidRDefault="00E51306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Kiedy wycinki są nielegalne?</w:t>
            </w:r>
          </w:p>
          <w:p w14:paraId="10CE3601" w14:textId="77777777" w:rsidR="00155061" w:rsidRPr="00A602DC" w:rsidRDefault="00155061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Dopuszczalne prace pielęgnacyjne w obrębie korony – kiedy dochodzi do zniszczenia?</w:t>
            </w:r>
          </w:p>
          <w:p w14:paraId="51FA8D1E" w14:textId="77777777" w:rsidR="00155061" w:rsidRPr="00706C6C" w:rsidRDefault="00155061" w:rsidP="00706C6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602DC">
              <w:rPr>
                <w:sz w:val="20"/>
                <w:szCs w:val="20"/>
              </w:rPr>
              <w:t>Kiedy kary mają zastosowanie?</w:t>
            </w:r>
          </w:p>
        </w:tc>
      </w:tr>
      <w:tr w:rsidR="00282B86" w:rsidRPr="00A602DC" w14:paraId="208F8463" w14:textId="77777777" w:rsidTr="00706C6C">
        <w:trPr>
          <w:trHeight w:val="253"/>
          <w:jc w:val="center"/>
        </w:trPr>
        <w:tc>
          <w:tcPr>
            <w:tcW w:w="10206" w:type="dxa"/>
            <w:gridSpan w:val="2"/>
            <w:shd w:val="clear" w:color="auto" w:fill="E7E6E6"/>
          </w:tcPr>
          <w:p w14:paraId="107CD8A2" w14:textId="77777777" w:rsidR="00282B86" w:rsidRPr="00A602DC" w:rsidRDefault="00282B86" w:rsidP="00706C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b/>
                <w:bCs/>
                <w:sz w:val="20"/>
                <w:szCs w:val="20"/>
              </w:rPr>
              <w:t>SESJA I</w:t>
            </w:r>
            <w:r w:rsidR="00155061" w:rsidRPr="00A602DC">
              <w:rPr>
                <w:b/>
                <w:bCs/>
                <w:sz w:val="20"/>
                <w:szCs w:val="20"/>
              </w:rPr>
              <w:t>I</w:t>
            </w:r>
            <w:r w:rsidRPr="00A602DC">
              <w:rPr>
                <w:b/>
                <w:bCs/>
                <w:sz w:val="20"/>
                <w:szCs w:val="20"/>
              </w:rPr>
              <w:t xml:space="preserve">. </w:t>
            </w:r>
            <w:r w:rsidRPr="00A602DC">
              <w:rPr>
                <w:b/>
                <w:bCs/>
                <w:color w:val="000000"/>
                <w:sz w:val="20"/>
                <w:szCs w:val="20"/>
                <w:lang w:eastAsia="pl-PL"/>
              </w:rPr>
              <w:t>Jak żyje drzewo i jakie funkcje pełni w dobie zmian klimatycznych?</w:t>
            </w:r>
          </w:p>
        </w:tc>
      </w:tr>
      <w:tr w:rsidR="00282B86" w:rsidRPr="00A602DC" w14:paraId="0B7B793A" w14:textId="77777777" w:rsidTr="00706C6C">
        <w:trPr>
          <w:jc w:val="center"/>
        </w:trPr>
        <w:tc>
          <w:tcPr>
            <w:tcW w:w="1560" w:type="dxa"/>
          </w:tcPr>
          <w:p w14:paraId="3CD69305" w14:textId="77777777" w:rsidR="00282B86" w:rsidRPr="00A602DC" w:rsidRDefault="00A602DC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10</w:t>
            </w:r>
            <w:r w:rsidR="0075783E">
              <w:rPr>
                <w:b/>
                <w:bCs/>
                <w:sz w:val="20"/>
                <w:szCs w:val="20"/>
              </w:rPr>
              <w:t>:00</w:t>
            </w:r>
            <w:r w:rsidRPr="00A602DC">
              <w:rPr>
                <w:b/>
                <w:bCs/>
                <w:sz w:val="20"/>
                <w:szCs w:val="20"/>
              </w:rPr>
              <w:t xml:space="preserve"> - 11:</w:t>
            </w:r>
            <w:r w:rsidR="007578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46" w:type="dxa"/>
          </w:tcPr>
          <w:p w14:paraId="0ED3047B" w14:textId="77777777" w:rsidR="00282B86" w:rsidRPr="00A602DC" w:rsidRDefault="00282B86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Jak zbudowane jest drzewo i jak funkcjonuje i co z tego wynika dla praktyki opieki nad nim,</w:t>
            </w:r>
          </w:p>
          <w:p w14:paraId="505F981B" w14:textId="77777777" w:rsidR="00282B86" w:rsidRPr="00A602DC" w:rsidRDefault="00282B86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Drzewa jako element zielonej infrastruktury - jaką rolę pełnią dla klimatu?</w:t>
            </w:r>
          </w:p>
          <w:p w14:paraId="7E5B3133" w14:textId="77777777" w:rsidR="001455C9" w:rsidRPr="00A602DC" w:rsidRDefault="00282B86" w:rsidP="00EB3E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Jak ważna jest równowaga w jego życiu i jakie skutki przynoszą ingerencje i uszkodzenia jego części</w:t>
            </w:r>
            <w:r w:rsidR="00EB3E4E" w:rsidRPr="00A602DC">
              <w:rPr>
                <w:color w:val="000000"/>
                <w:sz w:val="20"/>
                <w:szCs w:val="20"/>
                <w:lang w:eastAsia="pl-PL"/>
              </w:rPr>
              <w:t xml:space="preserve"> - co wpływa na zapewnienie bezpieczeństwa w otoczeniu  drzew dojrzałych</w:t>
            </w:r>
            <w:r w:rsidR="00E51306" w:rsidRPr="00A602DC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602DC" w:rsidRPr="00A602DC" w14:paraId="39A74A6C" w14:textId="77777777" w:rsidTr="00706C6C">
        <w:trPr>
          <w:jc w:val="center"/>
        </w:trPr>
        <w:tc>
          <w:tcPr>
            <w:tcW w:w="1560" w:type="dxa"/>
            <w:shd w:val="clear" w:color="auto" w:fill="A6A6A6" w:themeFill="background1" w:themeFillShade="A6"/>
          </w:tcPr>
          <w:p w14:paraId="1AE657C0" w14:textId="77777777" w:rsidR="00A602DC" w:rsidRPr="00A602DC" w:rsidRDefault="00A602DC" w:rsidP="00D836B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1:</w:t>
            </w:r>
            <w:r w:rsidR="0075783E">
              <w:rPr>
                <w:b/>
                <w:bCs/>
                <w:sz w:val="20"/>
                <w:szCs w:val="20"/>
              </w:rPr>
              <w:t>00</w:t>
            </w:r>
            <w:r w:rsidRPr="00A602DC">
              <w:rPr>
                <w:b/>
                <w:bCs/>
                <w:sz w:val="20"/>
                <w:szCs w:val="20"/>
              </w:rPr>
              <w:t xml:space="preserve"> - 1</w:t>
            </w:r>
            <w:r>
              <w:rPr>
                <w:b/>
                <w:bCs/>
                <w:sz w:val="20"/>
                <w:szCs w:val="20"/>
              </w:rPr>
              <w:t>1:</w:t>
            </w:r>
            <w:r w:rsidR="0075783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46" w:type="dxa"/>
            <w:shd w:val="clear" w:color="auto" w:fill="A6A6A6" w:themeFill="background1" w:themeFillShade="A6"/>
          </w:tcPr>
          <w:p w14:paraId="11C124A3" w14:textId="77777777" w:rsidR="00A602DC" w:rsidRPr="00A602DC" w:rsidRDefault="00A602DC" w:rsidP="00706C6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przerwa regeneracyjna</w:t>
            </w:r>
          </w:p>
        </w:tc>
      </w:tr>
      <w:tr w:rsidR="00925E50" w:rsidRPr="00A602DC" w14:paraId="3CD68D24" w14:textId="77777777" w:rsidTr="00706C6C">
        <w:trPr>
          <w:trHeight w:val="253"/>
          <w:jc w:val="center"/>
        </w:trPr>
        <w:tc>
          <w:tcPr>
            <w:tcW w:w="10206" w:type="dxa"/>
            <w:gridSpan w:val="2"/>
            <w:shd w:val="clear" w:color="auto" w:fill="E7E6E6"/>
          </w:tcPr>
          <w:p w14:paraId="61DED677" w14:textId="77777777" w:rsidR="00925E50" w:rsidRPr="00A602DC" w:rsidRDefault="00925E50" w:rsidP="00925E5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 xml:space="preserve">SESJA V. Zieleń wokół szkoły i ogrody deszczowe miejscem do prowadzenia edukacji przyrodniczej </w:t>
            </w:r>
          </w:p>
        </w:tc>
      </w:tr>
      <w:tr w:rsidR="00925E50" w:rsidRPr="00A602DC" w14:paraId="672C0E16" w14:textId="77777777" w:rsidTr="00706C6C">
        <w:trPr>
          <w:jc w:val="center"/>
        </w:trPr>
        <w:tc>
          <w:tcPr>
            <w:tcW w:w="1560" w:type="dxa"/>
          </w:tcPr>
          <w:p w14:paraId="0DF165DD" w14:textId="77777777" w:rsidR="00925E50" w:rsidRPr="00A602DC" w:rsidRDefault="00D836B7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</w:t>
            </w:r>
            <w:r w:rsidR="0075783E">
              <w:rPr>
                <w:b/>
                <w:bCs/>
                <w:sz w:val="20"/>
                <w:szCs w:val="20"/>
              </w:rPr>
              <w:t>15</w:t>
            </w:r>
            <w:r w:rsidRPr="00A602DC">
              <w:rPr>
                <w:b/>
                <w:bCs/>
                <w:sz w:val="20"/>
                <w:szCs w:val="20"/>
              </w:rPr>
              <w:t>- 12:</w:t>
            </w:r>
            <w:r w:rsidR="0075783E">
              <w:rPr>
                <w:b/>
                <w:bCs/>
                <w:sz w:val="20"/>
                <w:szCs w:val="20"/>
              </w:rPr>
              <w:t>00</w:t>
            </w:r>
          </w:p>
          <w:p w14:paraId="00DD8337" w14:textId="77777777" w:rsidR="00925E50" w:rsidRPr="00A602DC" w:rsidRDefault="00925E50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</w:tcPr>
          <w:p w14:paraId="4CFF83BC" w14:textId="77777777" w:rsidR="00925E50" w:rsidRPr="00A602DC" w:rsidRDefault="00925E50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 xml:space="preserve">Przykłady koncepcji zagospodarowania ogrodów przyszkolnych </w:t>
            </w:r>
          </w:p>
          <w:p w14:paraId="016DAA54" w14:textId="77777777" w:rsidR="00925E50" w:rsidRPr="00A602DC" w:rsidRDefault="00925E50" w:rsidP="00925E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Na co zwrócić uwagę przy planowaniu i utrzymaniu zieleni przyszkolnej</w:t>
            </w:r>
          </w:p>
        </w:tc>
      </w:tr>
      <w:tr w:rsidR="00D836B7" w:rsidRPr="00A602DC" w14:paraId="547A1DB5" w14:textId="77777777" w:rsidTr="00706C6C">
        <w:trPr>
          <w:trHeight w:val="253"/>
          <w:jc w:val="center"/>
        </w:trPr>
        <w:tc>
          <w:tcPr>
            <w:tcW w:w="10206" w:type="dxa"/>
            <w:gridSpan w:val="2"/>
            <w:shd w:val="clear" w:color="auto" w:fill="E7E6E6"/>
          </w:tcPr>
          <w:p w14:paraId="20255D54" w14:textId="77777777" w:rsidR="00D836B7" w:rsidRPr="00A602DC" w:rsidRDefault="00D836B7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SESJA IV. Jak edukować o drzewach?</w:t>
            </w:r>
          </w:p>
        </w:tc>
      </w:tr>
      <w:tr w:rsidR="00D836B7" w:rsidRPr="00A602DC" w14:paraId="183A4FD6" w14:textId="77777777" w:rsidTr="00706C6C">
        <w:trPr>
          <w:jc w:val="center"/>
        </w:trPr>
        <w:tc>
          <w:tcPr>
            <w:tcW w:w="1560" w:type="dxa"/>
          </w:tcPr>
          <w:p w14:paraId="6BD27973" w14:textId="77777777" w:rsidR="00D836B7" w:rsidRPr="00A602DC" w:rsidRDefault="0075783E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 – 12</w:t>
            </w:r>
            <w:r w:rsidR="00D836B7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646" w:type="dxa"/>
          </w:tcPr>
          <w:p w14:paraId="048A22AC" w14:textId="77777777" w:rsidR="00D836B7" w:rsidRPr="00A602DC" w:rsidRDefault="00D836B7" w:rsidP="00706C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Zaprezentowanie pakietu edukacji przyrodniczej o drzewach i alejach „Drzewa wokół nas”</w:t>
            </w:r>
          </w:p>
          <w:p w14:paraId="4260D78F" w14:textId="77777777" w:rsidR="00D836B7" w:rsidRPr="00A602DC" w:rsidRDefault="00D836B7" w:rsidP="00706C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Omówienie przykładowych scenariuszy zajęć</w:t>
            </w:r>
          </w:p>
        </w:tc>
      </w:tr>
      <w:tr w:rsidR="00BC66C5" w:rsidRPr="00A602DC" w14:paraId="0E91B640" w14:textId="77777777" w:rsidTr="001455C9">
        <w:trPr>
          <w:jc w:val="center"/>
        </w:trPr>
        <w:tc>
          <w:tcPr>
            <w:tcW w:w="1560" w:type="dxa"/>
            <w:shd w:val="clear" w:color="auto" w:fill="A6A6A6" w:themeFill="background1" w:themeFillShade="A6"/>
          </w:tcPr>
          <w:p w14:paraId="101571C7" w14:textId="77777777" w:rsidR="00BC66C5" w:rsidRPr="00A602DC" w:rsidRDefault="0075783E" w:rsidP="0075783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12:45</w:t>
            </w:r>
            <w:r w:rsidR="00BC66C5" w:rsidRPr="00A602DC">
              <w:rPr>
                <w:b/>
                <w:bCs/>
                <w:sz w:val="20"/>
                <w:szCs w:val="20"/>
              </w:rPr>
              <w:t xml:space="preserve"> - 1</w:t>
            </w:r>
            <w:r w:rsidR="00C77B01">
              <w:rPr>
                <w:b/>
                <w:bCs/>
                <w:sz w:val="20"/>
                <w:szCs w:val="20"/>
              </w:rPr>
              <w:t>3</w:t>
            </w:r>
            <w:r w:rsidR="00BC66C5" w:rsidRPr="00A602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46" w:type="dxa"/>
            <w:shd w:val="clear" w:color="auto" w:fill="A6A6A6" w:themeFill="background1" w:themeFillShade="A6"/>
          </w:tcPr>
          <w:p w14:paraId="21BA9924" w14:textId="77777777" w:rsidR="00BC66C5" w:rsidRPr="00A602DC" w:rsidRDefault="00BC66C5" w:rsidP="00706C6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02DC">
              <w:rPr>
                <w:b/>
                <w:bCs/>
                <w:sz w:val="20"/>
                <w:szCs w:val="20"/>
              </w:rPr>
              <w:t>przerwa regeneracyjna</w:t>
            </w:r>
          </w:p>
        </w:tc>
      </w:tr>
      <w:tr w:rsidR="00EB3E4E" w:rsidRPr="00A602DC" w14:paraId="0E31A2B0" w14:textId="77777777" w:rsidTr="00706C6C">
        <w:trPr>
          <w:trHeight w:val="253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7096343" w14:textId="77777777" w:rsidR="00EB3E4E" w:rsidRPr="00A602DC" w:rsidRDefault="00EB3E4E" w:rsidP="00706C6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b/>
                <w:bCs/>
                <w:color w:val="000000"/>
                <w:sz w:val="20"/>
                <w:szCs w:val="20"/>
                <w:lang w:eastAsia="pl-PL"/>
              </w:rPr>
              <w:t>SESJA IV. Wyjście w teren – Park Staszica</w:t>
            </w:r>
          </w:p>
        </w:tc>
      </w:tr>
      <w:tr w:rsidR="00EB3E4E" w:rsidRPr="00A602DC" w14:paraId="089256E1" w14:textId="77777777" w:rsidTr="00706C6C">
        <w:trPr>
          <w:jc w:val="center"/>
        </w:trPr>
        <w:tc>
          <w:tcPr>
            <w:tcW w:w="1560" w:type="dxa"/>
          </w:tcPr>
          <w:p w14:paraId="213AE6E6" w14:textId="6FE91E73" w:rsidR="00EB3E4E" w:rsidRPr="00A602DC" w:rsidRDefault="0075783E" w:rsidP="00706C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</w:t>
            </w:r>
            <w:r w:rsidR="00CB1093">
              <w:rPr>
                <w:b/>
                <w:bCs/>
                <w:sz w:val="20"/>
                <w:szCs w:val="20"/>
              </w:rPr>
              <w:t>0</w:t>
            </w:r>
            <w:r w:rsidR="00D836B7">
              <w:rPr>
                <w:b/>
                <w:bCs/>
                <w:sz w:val="20"/>
                <w:szCs w:val="20"/>
              </w:rPr>
              <w:t xml:space="preserve"> – 14</w:t>
            </w:r>
            <w:r w:rsidR="00C77B01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46" w:type="dxa"/>
          </w:tcPr>
          <w:p w14:paraId="6BB8B86E" w14:textId="77777777" w:rsidR="00EB3E4E" w:rsidRPr="00A602DC" w:rsidRDefault="00EB3E4E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 xml:space="preserve">Jak uczyć </w:t>
            </w:r>
            <w:r w:rsidR="00A35C25" w:rsidRPr="00A602DC">
              <w:rPr>
                <w:color w:val="000000"/>
                <w:sz w:val="20"/>
                <w:szCs w:val="20"/>
                <w:lang w:eastAsia="pl-PL"/>
              </w:rPr>
              <w:t>jesienią i zimą</w:t>
            </w:r>
            <w:r w:rsidR="00A35C25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602DC">
              <w:rPr>
                <w:color w:val="000000"/>
                <w:sz w:val="20"/>
                <w:szCs w:val="20"/>
                <w:lang w:eastAsia="pl-PL"/>
              </w:rPr>
              <w:t xml:space="preserve">o drzewach </w:t>
            </w:r>
          </w:p>
          <w:p w14:paraId="28883A9D" w14:textId="77777777" w:rsidR="00EB3E4E" w:rsidRPr="00A602DC" w:rsidRDefault="00EB3E4E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Oznaczanie gatunków w stanie bezlistnym</w:t>
            </w:r>
          </w:p>
          <w:p w14:paraId="0D3D6D2F" w14:textId="77777777" w:rsidR="00EB3E4E" w:rsidRPr="00A602DC" w:rsidRDefault="00EB3E4E" w:rsidP="00706C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A602DC">
              <w:rPr>
                <w:color w:val="000000"/>
                <w:sz w:val="20"/>
                <w:szCs w:val="20"/>
                <w:lang w:eastAsia="pl-PL"/>
              </w:rPr>
              <w:t>Zaprezentowanie gier i zabaw dla dzieci</w:t>
            </w:r>
          </w:p>
        </w:tc>
      </w:tr>
    </w:tbl>
    <w:p w14:paraId="711BAF0E" w14:textId="77777777" w:rsidR="00F85963" w:rsidRDefault="00416938" w:rsidP="00F85963">
      <w:pPr>
        <w:tabs>
          <w:tab w:val="center" w:pos="9180"/>
        </w:tabs>
        <w:spacing w:before="120"/>
        <w:jc w:val="both"/>
        <w:rPr>
          <w:color w:val="008000"/>
        </w:rPr>
      </w:pPr>
      <w:r w:rsidRPr="00977B6F">
        <w:rPr>
          <w:color w:val="008000"/>
        </w:rPr>
        <w:t>Prowadzący</w:t>
      </w:r>
      <w:r w:rsidR="0087566B">
        <w:rPr>
          <w:color w:val="008000"/>
        </w:rPr>
        <w:t xml:space="preserve"> szkolenie</w:t>
      </w:r>
      <w:r w:rsidRPr="00977B6F">
        <w:rPr>
          <w:color w:val="008000"/>
        </w:rPr>
        <w:t>:</w:t>
      </w:r>
    </w:p>
    <w:p w14:paraId="4E17AA90" w14:textId="77777777" w:rsidR="00361D8F" w:rsidRDefault="00361D8F" w:rsidP="00361D8F">
      <w:pPr>
        <w:tabs>
          <w:tab w:val="center" w:pos="9180"/>
        </w:tabs>
        <w:spacing w:before="120"/>
        <w:jc w:val="both"/>
      </w:pPr>
      <w:r>
        <w:rPr>
          <w:b/>
          <w:bCs/>
        </w:rPr>
        <w:t>Jakub</w:t>
      </w:r>
      <w:r w:rsidRPr="00361D8F">
        <w:rPr>
          <w:b/>
          <w:bCs/>
        </w:rPr>
        <w:t xml:space="preserve"> </w:t>
      </w:r>
      <w:proofErr w:type="spellStart"/>
      <w:r w:rsidRPr="00361D8F">
        <w:rPr>
          <w:b/>
          <w:bCs/>
        </w:rPr>
        <w:t>Józefczuk</w:t>
      </w:r>
      <w:proofErr w:type="spellEnd"/>
      <w:r w:rsidRPr="00361D8F">
        <w:rPr>
          <w:color w:val="FF0000"/>
          <w:lang w:eastAsia="pl-PL"/>
        </w:rPr>
        <w:t xml:space="preserve"> </w:t>
      </w:r>
      <w:r w:rsidRPr="00361D8F">
        <w:t>–</w:t>
      </w:r>
      <w:r w:rsidR="001235C6">
        <w:t xml:space="preserve"> </w:t>
      </w:r>
      <w:r w:rsidR="001235C6" w:rsidRPr="001235C6">
        <w:t xml:space="preserve">mgr inż. architekt krajobrazu, absolwent Uniwersytetu Przyrodniczego we Wrocławiu, od 2009 roku właściciel firmy zajmującą się </w:t>
      </w:r>
      <w:proofErr w:type="spellStart"/>
      <w:r w:rsidR="001235C6" w:rsidRPr="001235C6">
        <w:t>arborystyką</w:t>
      </w:r>
      <w:proofErr w:type="spellEnd"/>
      <w:r w:rsidR="001235C6" w:rsidRPr="001235C6">
        <w:t xml:space="preserve">, w tym szczególnie diagnostyką stanu zdrowotnego drzew, szeroko rozumianą architekturą krajobrazu, projektowaniem nowych </w:t>
      </w:r>
      <w:proofErr w:type="spellStart"/>
      <w:r w:rsidR="001235C6" w:rsidRPr="001235C6">
        <w:t>nasadzeń</w:t>
      </w:r>
      <w:proofErr w:type="spellEnd"/>
      <w:r w:rsidR="001235C6" w:rsidRPr="001235C6">
        <w:t>, wykonywaniem opracowań przyrodniczych, a także działalnością edukacyjną. Zaangażowany w realizacje projektów związanych z ochroną czynną zagrożonych gatunków owadów oraz ochroną krajobrazu i przyrody.</w:t>
      </w:r>
    </w:p>
    <w:p w14:paraId="7CF74787" w14:textId="77777777" w:rsidR="0087566B" w:rsidRDefault="006F5C8B" w:rsidP="00DB3DB9">
      <w:pPr>
        <w:tabs>
          <w:tab w:val="center" w:pos="9180"/>
        </w:tabs>
        <w:spacing w:before="120"/>
        <w:jc w:val="both"/>
      </w:pPr>
      <w:r>
        <w:rPr>
          <w:b/>
        </w:rPr>
        <w:t>d</w:t>
      </w:r>
      <w:r w:rsidR="0087566B" w:rsidRPr="0087566B">
        <w:rPr>
          <w:b/>
        </w:rPr>
        <w:t>r Piotr Tyszko-Chmielowiec</w:t>
      </w:r>
      <w:r w:rsidR="0087566B">
        <w:t xml:space="preserve"> - </w:t>
      </w:r>
      <w:r w:rsidR="005863C3">
        <w:t>z</w:t>
      </w:r>
      <w:r w:rsidR="0087566B" w:rsidRPr="0087566B">
        <w:t xml:space="preserve">nawca drzew i ich adwokat, pomysłodawca i lider programu „Drogi dla Natury”, wykładowca i współautor publikacji. Działał także na rzecz przyrody i rozwoju wsi w Dolinie Baryczy, organizował współpracę polsko-ukraińską, pracował jako wolontariusz przy budowie szkoły w Afryce. Absolwent Szkoły Głównej Gospodarstwa Leśnego w Warszawie (mgr inż. leśnik) oraz Virginia Tech w </w:t>
      </w:r>
      <w:proofErr w:type="spellStart"/>
      <w:r w:rsidR="0087566B" w:rsidRPr="0087566B">
        <w:t>Blacksburgu</w:t>
      </w:r>
      <w:proofErr w:type="spellEnd"/>
      <w:r w:rsidR="0087566B" w:rsidRPr="0087566B">
        <w:t>, w USA (doktor nauk leśnych). Dyrektor Instytutu Drzewa, który oferuje ekspertyzy i szkolenia</w:t>
      </w:r>
      <w:r w:rsidR="005863C3">
        <w:t xml:space="preserve"> m.in. z zakresu diagnostyki drzew</w:t>
      </w:r>
      <w:r w:rsidR="0087566B" w:rsidRPr="0087566B">
        <w:t>.</w:t>
      </w:r>
    </w:p>
    <w:p w14:paraId="357FF17E" w14:textId="77777777" w:rsidR="00FB2908" w:rsidRDefault="00FB2908" w:rsidP="00DB3DB9">
      <w:pPr>
        <w:tabs>
          <w:tab w:val="center" w:pos="9180"/>
        </w:tabs>
        <w:spacing w:before="120"/>
        <w:jc w:val="both"/>
      </w:pPr>
      <w:r w:rsidRPr="00FB2908">
        <w:rPr>
          <w:b/>
          <w:bCs/>
        </w:rPr>
        <w:t xml:space="preserve">Magdalena Bar </w:t>
      </w:r>
      <w:r w:rsidRPr="00FB2908">
        <w:t xml:space="preserve">- Radca prawny, Wspólnik kancelarii </w:t>
      </w:r>
      <w:proofErr w:type="spellStart"/>
      <w:r w:rsidRPr="00FB2908">
        <w:t>Jendrośka</w:t>
      </w:r>
      <w:proofErr w:type="spellEnd"/>
      <w:r w:rsidRPr="00FB2908">
        <w:t xml:space="preserve"> </w:t>
      </w:r>
      <w:proofErr w:type="spellStart"/>
      <w:r w:rsidRPr="00FB2908">
        <w:t>Jerzmański</w:t>
      </w:r>
      <w:proofErr w:type="spellEnd"/>
      <w:r w:rsidRPr="00FB2908">
        <w:t xml:space="preserve"> Bar i Wspólnicy. Prawo gospodarcze i ochrony środowiska. Sp. z o.o. Wiceprezes Centrum Prawa Ekologicznego. Autorka licznych opinii i ekspertyz prawnych z zakresu polskiego i unijnego prawa ochrony środowiska, w tym zwłaszcza odpowiedzialności za szkody </w:t>
      </w:r>
      <w:r w:rsidRPr="00FB2908">
        <w:lastRenderedPageBreak/>
        <w:t xml:space="preserve">w środowisku, ocen oddziaływania na środowisko, ochrony obszarów Natura 2000, udziału społeczeństwa, dostępu do informacji o środowisku, a także pozwoleń emisyjnych. </w:t>
      </w:r>
    </w:p>
    <w:p w14:paraId="08603489" w14:textId="77777777" w:rsidR="008879EA" w:rsidRDefault="00FB2908" w:rsidP="008879EA">
      <w:pPr>
        <w:rPr>
          <w:lang w:eastAsia="pl-PL"/>
        </w:rPr>
      </w:pPr>
      <w:r w:rsidRPr="00FB2908">
        <w:rPr>
          <w:b/>
          <w:bCs/>
        </w:rPr>
        <w:t>Małgorzata Piszczek</w:t>
      </w:r>
      <w:r>
        <w:t xml:space="preserve"> - </w:t>
      </w:r>
      <w:r w:rsidR="008879EA">
        <w:t>mgr biologii, architektka krajobrazu, absolwentka Uniwersytetu Wrocławskiego i Podyplomowego Studium Architektury Krajobrazu na Politechnice Wrocławskiej, od 1995 roku zajmująca się projektowaniem, urządzaniem i pielęgnacją zieleni oraz edukacją przyrodniczą. Projektując i budując ogrody czerpie z przyrody, stara się zwiększać przestrzeń dla różnorodności biologicznej i harmonizować założenie ogrodowe z otaczającym krajobrazem. Prowadzi roślinne warsztaty i spacery edukacyjne.</w:t>
      </w:r>
    </w:p>
    <w:p w14:paraId="6DCC235D" w14:textId="77777777" w:rsidR="00416938" w:rsidRPr="00FB2908" w:rsidRDefault="00DB3DB9" w:rsidP="006968E4">
      <w:pPr>
        <w:tabs>
          <w:tab w:val="center" w:pos="9180"/>
        </w:tabs>
        <w:spacing w:before="120"/>
        <w:jc w:val="both"/>
        <w:rPr>
          <w:color w:val="008000"/>
        </w:rPr>
      </w:pPr>
      <w:r w:rsidRPr="0033233F">
        <w:rPr>
          <w:color w:val="008000"/>
        </w:rPr>
        <w:t>O miejscu:</w:t>
      </w:r>
      <w:r w:rsidR="00FB2908">
        <w:rPr>
          <w:color w:val="008000"/>
        </w:rPr>
        <w:t xml:space="preserve"> </w:t>
      </w:r>
      <w:r w:rsidR="0087566B" w:rsidRPr="0087566B">
        <w:rPr>
          <w:sz w:val="20"/>
          <w:szCs w:val="20"/>
        </w:rPr>
        <w:t>http://www.eko.wroc.pl</w:t>
      </w:r>
    </w:p>
    <w:sectPr w:rsidR="00416938" w:rsidRPr="00FB2908" w:rsidSect="001235C6">
      <w:footerReference w:type="default" r:id="rId8"/>
      <w:pgSz w:w="11906" w:h="16838"/>
      <w:pgMar w:top="851" w:right="851" w:bottom="720" w:left="851" w:header="709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4F42" w14:textId="77777777" w:rsidR="00971A6E" w:rsidRDefault="00971A6E" w:rsidP="002F6E98">
      <w:pPr>
        <w:spacing w:after="0" w:line="240" w:lineRule="auto"/>
      </w:pPr>
      <w:r>
        <w:separator/>
      </w:r>
    </w:p>
  </w:endnote>
  <w:endnote w:type="continuationSeparator" w:id="0">
    <w:p w14:paraId="20691F20" w14:textId="77777777" w:rsidR="00971A6E" w:rsidRDefault="00971A6E" w:rsidP="002F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en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8346" w14:textId="77777777" w:rsidR="00706C6C" w:rsidRDefault="00706C6C" w:rsidP="0087566B">
    <w:pPr>
      <w:pStyle w:val="Nagwek"/>
      <w:tabs>
        <w:tab w:val="left" w:pos="9639"/>
      </w:tabs>
      <w:ind w:right="1"/>
      <w:jc w:val="both"/>
      <w:rPr>
        <w:i/>
        <w:iCs/>
        <w:sz w:val="18"/>
        <w:szCs w:val="18"/>
      </w:rPr>
    </w:pPr>
    <w:r w:rsidRPr="00ED12CC">
      <w:rPr>
        <w:i/>
        <w:iCs/>
        <w:sz w:val="18"/>
        <w:szCs w:val="18"/>
      </w:rPr>
      <w:t xml:space="preserve">Szkolenie realizowane jest w ramach </w:t>
    </w:r>
    <w:r>
      <w:rPr>
        <w:i/>
        <w:iCs/>
        <w:sz w:val="18"/>
        <w:szCs w:val="18"/>
      </w:rPr>
      <w:t>współpracy z Gminą Wrocław,</w:t>
    </w:r>
  </w:p>
  <w:p w14:paraId="022FDFF6" w14:textId="77777777" w:rsidR="00706C6C" w:rsidRPr="00ED12CC" w:rsidRDefault="00706C6C" w:rsidP="0087566B">
    <w:pPr>
      <w:pStyle w:val="Nagwek"/>
      <w:tabs>
        <w:tab w:val="left" w:pos="9639"/>
      </w:tabs>
      <w:ind w:right="1"/>
      <w:jc w:val="both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3311625A" wp14:editId="3CF6E3F2">
          <wp:simplePos x="0" y="0"/>
          <wp:positionH relativeFrom="column">
            <wp:posOffset>4765040</wp:posOffset>
          </wp:positionH>
          <wp:positionV relativeFrom="paragraph">
            <wp:posOffset>38735</wp:posOffset>
          </wp:positionV>
          <wp:extent cx="1727835" cy="1009650"/>
          <wp:effectExtent l="19050" t="0" r="5715" b="0"/>
          <wp:wrapTight wrapText="bothSides">
            <wp:wrapPolygon edited="0">
              <wp:start x="-238" y="0"/>
              <wp:lineTo x="-238" y="21192"/>
              <wp:lineTo x="21671" y="21192"/>
              <wp:lineTo x="21671" y="0"/>
              <wp:lineTo x="-238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iCs/>
        <w:sz w:val="18"/>
        <w:szCs w:val="18"/>
      </w:rPr>
      <w:t>sfinansowane ze środków Gminy Wrocław w ramach projektu Wrocław dba o klimat. Klimat na fali.</w:t>
    </w:r>
  </w:p>
  <w:p w14:paraId="01AF9772" w14:textId="77777777" w:rsidR="00706C6C" w:rsidRDefault="00706C6C" w:rsidP="00ED12CC">
    <w:pPr>
      <w:pStyle w:val="Nagwek"/>
      <w:jc w:val="right"/>
      <w:rPr>
        <w:i/>
        <w:iCs/>
        <w:sz w:val="16"/>
        <w:szCs w:val="16"/>
      </w:rPr>
    </w:pPr>
  </w:p>
  <w:p w14:paraId="485190EF" w14:textId="77777777" w:rsidR="00706C6C" w:rsidRDefault="00706C6C" w:rsidP="00ED12CC">
    <w:pPr>
      <w:pStyle w:val="Nagwek"/>
      <w:jc w:val="right"/>
      <w:rPr>
        <w:i/>
        <w:iCs/>
        <w:sz w:val="16"/>
        <w:szCs w:val="16"/>
      </w:rPr>
    </w:pPr>
  </w:p>
  <w:p w14:paraId="7C320B37" w14:textId="77777777" w:rsidR="00706C6C" w:rsidRPr="00715D50" w:rsidRDefault="00706C6C" w:rsidP="001235C6">
    <w:pPr>
      <w:jc w:val="right"/>
      <w:textAlignment w:val="baseline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6939F2B" wp14:editId="484E0FCF">
          <wp:simplePos x="0" y="0"/>
          <wp:positionH relativeFrom="column">
            <wp:posOffset>-73660</wp:posOffset>
          </wp:positionH>
          <wp:positionV relativeFrom="paragraph">
            <wp:posOffset>156210</wp:posOffset>
          </wp:positionV>
          <wp:extent cx="2876550" cy="361950"/>
          <wp:effectExtent l="19050" t="0" r="0" b="0"/>
          <wp:wrapTight wrapText="bothSides">
            <wp:wrapPolygon edited="0">
              <wp:start x="-143" y="0"/>
              <wp:lineTo x="-143" y="20463"/>
              <wp:lineTo x="21600" y="20463"/>
              <wp:lineTo x="21600" y="0"/>
              <wp:lineTo x="-143" y="0"/>
            </wp:wrapPolygon>
          </wp:wrapTight>
          <wp:docPr id="8" name="Obraz 1" descr="C:\Users\Sabina\AppData\Local\Microsoft\Windows\INetCache\Content.Word\PL_podstawow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\AppData\Local\Microsoft\Windows\INetCache\Content.Word\PL_podstawow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E532D8" w14:textId="77777777" w:rsidR="00706C6C" w:rsidRDefault="00706C6C">
    <w:pPr>
      <w:pStyle w:val="Stopka"/>
    </w:pPr>
  </w:p>
  <w:p w14:paraId="41DC57AB" w14:textId="77777777" w:rsidR="00706C6C" w:rsidRDefault="00706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4499" w14:textId="77777777" w:rsidR="00971A6E" w:rsidRDefault="00971A6E" w:rsidP="002F6E98">
      <w:pPr>
        <w:spacing w:after="0" w:line="240" w:lineRule="auto"/>
      </w:pPr>
      <w:r>
        <w:separator/>
      </w:r>
    </w:p>
  </w:footnote>
  <w:footnote w:type="continuationSeparator" w:id="0">
    <w:p w14:paraId="31CB292F" w14:textId="77777777" w:rsidR="00971A6E" w:rsidRDefault="00971A6E" w:rsidP="002F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012"/>
    <w:multiLevelType w:val="hybridMultilevel"/>
    <w:tmpl w:val="7412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7FB6"/>
    <w:multiLevelType w:val="hybridMultilevel"/>
    <w:tmpl w:val="207A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5E1"/>
    <w:multiLevelType w:val="hybridMultilevel"/>
    <w:tmpl w:val="0BA4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31E0"/>
    <w:multiLevelType w:val="hybridMultilevel"/>
    <w:tmpl w:val="4E42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1E4"/>
    <w:multiLevelType w:val="hybridMultilevel"/>
    <w:tmpl w:val="E38C0D62"/>
    <w:lvl w:ilvl="0" w:tplc="B298F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B0153"/>
    <w:multiLevelType w:val="hybridMultilevel"/>
    <w:tmpl w:val="EDEE834E"/>
    <w:lvl w:ilvl="0" w:tplc="B298F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C59A4"/>
    <w:multiLevelType w:val="hybridMultilevel"/>
    <w:tmpl w:val="26168AFE"/>
    <w:lvl w:ilvl="0" w:tplc="B298F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20E2B"/>
    <w:multiLevelType w:val="hybridMultilevel"/>
    <w:tmpl w:val="66B8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00"/>
    <w:rsid w:val="0000506A"/>
    <w:rsid w:val="00020BE8"/>
    <w:rsid w:val="00033ED2"/>
    <w:rsid w:val="00044407"/>
    <w:rsid w:val="000447B6"/>
    <w:rsid w:val="00076886"/>
    <w:rsid w:val="000A2C1E"/>
    <w:rsid w:val="000C1D10"/>
    <w:rsid w:val="000D3409"/>
    <w:rsid w:val="000E00BF"/>
    <w:rsid w:val="000E64C3"/>
    <w:rsid w:val="00101AE5"/>
    <w:rsid w:val="001235C6"/>
    <w:rsid w:val="00142A32"/>
    <w:rsid w:val="00143005"/>
    <w:rsid w:val="001455C9"/>
    <w:rsid w:val="00155061"/>
    <w:rsid w:val="0016062B"/>
    <w:rsid w:val="00165FE8"/>
    <w:rsid w:val="00183F34"/>
    <w:rsid w:val="001C0EEB"/>
    <w:rsid w:val="001E5FA6"/>
    <w:rsid w:val="001F4C8B"/>
    <w:rsid w:val="001F63C2"/>
    <w:rsid w:val="00216469"/>
    <w:rsid w:val="00250EDD"/>
    <w:rsid w:val="00272D00"/>
    <w:rsid w:val="00282B86"/>
    <w:rsid w:val="00296EB8"/>
    <w:rsid w:val="002B34E8"/>
    <w:rsid w:val="002C0915"/>
    <w:rsid w:val="002C2C7A"/>
    <w:rsid w:val="002F6E98"/>
    <w:rsid w:val="00300D93"/>
    <w:rsid w:val="00303C50"/>
    <w:rsid w:val="00305EAA"/>
    <w:rsid w:val="003104E3"/>
    <w:rsid w:val="003145CE"/>
    <w:rsid w:val="00315D9F"/>
    <w:rsid w:val="00322526"/>
    <w:rsid w:val="00325B03"/>
    <w:rsid w:val="00327DBE"/>
    <w:rsid w:val="0033233F"/>
    <w:rsid w:val="00344A94"/>
    <w:rsid w:val="00361D8F"/>
    <w:rsid w:val="003D668F"/>
    <w:rsid w:val="003F7E14"/>
    <w:rsid w:val="00416938"/>
    <w:rsid w:val="00431269"/>
    <w:rsid w:val="00441BE4"/>
    <w:rsid w:val="00444B03"/>
    <w:rsid w:val="00453CDE"/>
    <w:rsid w:val="0047544D"/>
    <w:rsid w:val="00480FAC"/>
    <w:rsid w:val="00493498"/>
    <w:rsid w:val="004956BA"/>
    <w:rsid w:val="004B70E9"/>
    <w:rsid w:val="004D45EB"/>
    <w:rsid w:val="00532B33"/>
    <w:rsid w:val="005378F7"/>
    <w:rsid w:val="0054787C"/>
    <w:rsid w:val="00554EF7"/>
    <w:rsid w:val="00574EA6"/>
    <w:rsid w:val="0058276A"/>
    <w:rsid w:val="00583A6B"/>
    <w:rsid w:val="005863C3"/>
    <w:rsid w:val="005923B6"/>
    <w:rsid w:val="00603BAE"/>
    <w:rsid w:val="0063317F"/>
    <w:rsid w:val="00637574"/>
    <w:rsid w:val="00662111"/>
    <w:rsid w:val="0066795F"/>
    <w:rsid w:val="00680224"/>
    <w:rsid w:val="0068394E"/>
    <w:rsid w:val="006968E4"/>
    <w:rsid w:val="006974BD"/>
    <w:rsid w:val="006C2505"/>
    <w:rsid w:val="006C3EBE"/>
    <w:rsid w:val="006D5E15"/>
    <w:rsid w:val="006F18D5"/>
    <w:rsid w:val="006F2920"/>
    <w:rsid w:val="006F37D4"/>
    <w:rsid w:val="006F5C8B"/>
    <w:rsid w:val="006F7FC6"/>
    <w:rsid w:val="00706C6C"/>
    <w:rsid w:val="00715D50"/>
    <w:rsid w:val="00720153"/>
    <w:rsid w:val="00736FF4"/>
    <w:rsid w:val="0074216F"/>
    <w:rsid w:val="00747526"/>
    <w:rsid w:val="0075783E"/>
    <w:rsid w:val="007631B0"/>
    <w:rsid w:val="00771489"/>
    <w:rsid w:val="00771D78"/>
    <w:rsid w:val="00772B94"/>
    <w:rsid w:val="00776BF7"/>
    <w:rsid w:val="00792DD8"/>
    <w:rsid w:val="00793007"/>
    <w:rsid w:val="007A19F0"/>
    <w:rsid w:val="007B193B"/>
    <w:rsid w:val="007C0B92"/>
    <w:rsid w:val="007E4987"/>
    <w:rsid w:val="00812647"/>
    <w:rsid w:val="00821529"/>
    <w:rsid w:val="00825936"/>
    <w:rsid w:val="00836BB0"/>
    <w:rsid w:val="00843665"/>
    <w:rsid w:val="00844057"/>
    <w:rsid w:val="00847112"/>
    <w:rsid w:val="008539AC"/>
    <w:rsid w:val="0087129B"/>
    <w:rsid w:val="00872357"/>
    <w:rsid w:val="00873DE4"/>
    <w:rsid w:val="0087566B"/>
    <w:rsid w:val="008879EA"/>
    <w:rsid w:val="008B7403"/>
    <w:rsid w:val="008F752A"/>
    <w:rsid w:val="00906B05"/>
    <w:rsid w:val="00925E50"/>
    <w:rsid w:val="009666E3"/>
    <w:rsid w:val="009667C2"/>
    <w:rsid w:val="00971A6E"/>
    <w:rsid w:val="009738A0"/>
    <w:rsid w:val="00977B6F"/>
    <w:rsid w:val="009A7418"/>
    <w:rsid w:val="009B5C07"/>
    <w:rsid w:val="009F584A"/>
    <w:rsid w:val="00A13BEC"/>
    <w:rsid w:val="00A35C25"/>
    <w:rsid w:val="00A602DC"/>
    <w:rsid w:val="00A70AAE"/>
    <w:rsid w:val="00A71940"/>
    <w:rsid w:val="00AA4FAC"/>
    <w:rsid w:val="00AA72BF"/>
    <w:rsid w:val="00AC5362"/>
    <w:rsid w:val="00AC5EAE"/>
    <w:rsid w:val="00B01229"/>
    <w:rsid w:val="00B46D82"/>
    <w:rsid w:val="00B64965"/>
    <w:rsid w:val="00B859BE"/>
    <w:rsid w:val="00BA349E"/>
    <w:rsid w:val="00BA75ED"/>
    <w:rsid w:val="00BB7DAD"/>
    <w:rsid w:val="00BC4E14"/>
    <w:rsid w:val="00BC66C5"/>
    <w:rsid w:val="00BD7081"/>
    <w:rsid w:val="00C00AE5"/>
    <w:rsid w:val="00C214EF"/>
    <w:rsid w:val="00C47F87"/>
    <w:rsid w:val="00C5442F"/>
    <w:rsid w:val="00C63133"/>
    <w:rsid w:val="00C64032"/>
    <w:rsid w:val="00C72125"/>
    <w:rsid w:val="00C73F63"/>
    <w:rsid w:val="00C77B01"/>
    <w:rsid w:val="00CA3B04"/>
    <w:rsid w:val="00CA59A3"/>
    <w:rsid w:val="00CB1093"/>
    <w:rsid w:val="00D048BD"/>
    <w:rsid w:val="00D05D8F"/>
    <w:rsid w:val="00D42EFB"/>
    <w:rsid w:val="00D46518"/>
    <w:rsid w:val="00D71AA1"/>
    <w:rsid w:val="00D836B7"/>
    <w:rsid w:val="00D84D89"/>
    <w:rsid w:val="00DB3DB9"/>
    <w:rsid w:val="00DB6886"/>
    <w:rsid w:val="00DC66D2"/>
    <w:rsid w:val="00DD2505"/>
    <w:rsid w:val="00E113D6"/>
    <w:rsid w:val="00E23729"/>
    <w:rsid w:val="00E51306"/>
    <w:rsid w:val="00E53A25"/>
    <w:rsid w:val="00E640CF"/>
    <w:rsid w:val="00E903ED"/>
    <w:rsid w:val="00EA4170"/>
    <w:rsid w:val="00EA6A3A"/>
    <w:rsid w:val="00EB3E4E"/>
    <w:rsid w:val="00ED12CC"/>
    <w:rsid w:val="00ED5AC2"/>
    <w:rsid w:val="00ED7ED0"/>
    <w:rsid w:val="00EF18E9"/>
    <w:rsid w:val="00F00D86"/>
    <w:rsid w:val="00F22D0A"/>
    <w:rsid w:val="00F67393"/>
    <w:rsid w:val="00F85963"/>
    <w:rsid w:val="00F87EC3"/>
    <w:rsid w:val="00F946EA"/>
    <w:rsid w:val="00F976B6"/>
    <w:rsid w:val="00F97CFE"/>
    <w:rsid w:val="00FB2908"/>
    <w:rsid w:val="00FE1E7C"/>
    <w:rsid w:val="00FE5DFE"/>
    <w:rsid w:val="00FF063C"/>
    <w:rsid w:val="00FF2825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8778F"/>
  <w15:docId w15:val="{D5F1BD01-B7A2-44F1-8536-8302325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8D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6BB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D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6E98"/>
  </w:style>
  <w:style w:type="paragraph" w:styleId="Stopka">
    <w:name w:val="footer"/>
    <w:basedOn w:val="Normalny"/>
    <w:link w:val="StopkaZnak"/>
    <w:uiPriority w:val="99"/>
    <w:rsid w:val="002F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6E98"/>
  </w:style>
  <w:style w:type="table" w:styleId="Tabela-Siatka">
    <w:name w:val="Table Grid"/>
    <w:basedOn w:val="Standardowy"/>
    <w:uiPriority w:val="99"/>
    <w:rsid w:val="004312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3233F"/>
    <w:rPr>
      <w:color w:val="0563C1"/>
      <w:u w:val="single"/>
    </w:rPr>
  </w:style>
  <w:style w:type="paragraph" w:customStyle="1" w:styleId="Default">
    <w:name w:val="Default"/>
    <w:rsid w:val="00F97C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24</vt:lpstr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Krzysiek</dc:creator>
  <cp:lastModifiedBy>Magdalena Berezowska</cp:lastModifiedBy>
  <cp:revision>2</cp:revision>
  <cp:lastPrinted>2019-04-02T09:38:00Z</cp:lastPrinted>
  <dcterms:created xsi:type="dcterms:W3CDTF">2019-12-02T13:30:00Z</dcterms:created>
  <dcterms:modified xsi:type="dcterms:W3CDTF">2019-12-02T13:30:00Z</dcterms:modified>
</cp:coreProperties>
</file>